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05" w:rsidRDefault="00A44405" w:rsidP="00A44405">
      <w:pPr>
        <w:tabs>
          <w:tab w:val="left" w:pos="6521"/>
          <w:tab w:val="left" w:pos="11057"/>
          <w:tab w:val="left" w:pos="11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УТВЕРЖДЕНЫ</w:t>
      </w:r>
    </w:p>
    <w:p w:rsidR="00A44405" w:rsidRDefault="00A44405" w:rsidP="00A44405">
      <w:pPr>
        <w:tabs>
          <w:tab w:val="left" w:pos="10065"/>
        </w:tabs>
        <w:spacing w:after="0" w:line="240" w:lineRule="auto"/>
        <w:ind w:firstLine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A44405" w:rsidRDefault="00A44405" w:rsidP="00A44405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образования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44405" w:rsidRDefault="00A44405" w:rsidP="00A44405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01.12.2025 № 2103            </w:t>
      </w:r>
    </w:p>
    <w:p w:rsidR="00A44405" w:rsidRDefault="00A44405" w:rsidP="00A44405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(приложение </w:t>
      </w: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)</w:t>
      </w:r>
    </w:p>
    <w:p w:rsidR="00A55AF3" w:rsidRPr="00BF14E6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14E6">
        <w:rPr>
          <w:rFonts w:ascii="Times New Roman" w:hAnsi="Times New Roman"/>
          <w:sz w:val="28"/>
          <w:szCs w:val="28"/>
        </w:rPr>
        <w:t xml:space="preserve">Критерии и показатели </w:t>
      </w:r>
    </w:p>
    <w:p w:rsidR="00A55AF3" w:rsidRPr="00BF14E6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осуществления всестороннего анализа профессиональной деятельности педагогических работников</w:t>
      </w:r>
    </w:p>
    <w:p w:rsidR="00A55AF3" w:rsidRPr="00BF14E6" w:rsidRDefault="00A55AF3" w:rsidP="00A55AF3">
      <w:pPr>
        <w:shd w:val="clear" w:color="auto" w:fill="FFFFFF"/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организаций</w:t>
      </w:r>
      <w:r w:rsidRPr="00BF14E6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</w:t>
      </w:r>
      <w:r w:rsidRPr="00BF14E6">
        <w:rPr>
          <w:rFonts w:ascii="Times New Roman" w:hAnsi="Times New Roman"/>
          <w:sz w:val="28"/>
          <w:szCs w:val="28"/>
        </w:rPr>
        <w:t xml:space="preserve">осуществляющих образовательную деятельность, </w:t>
      </w:r>
    </w:p>
    <w:p w:rsidR="00A55AF3" w:rsidRPr="00BF14E6" w:rsidRDefault="00A55AF3" w:rsidP="00A55AF3">
      <w:pPr>
        <w:shd w:val="clear" w:color="auto" w:fill="FFFFFF"/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по должности «инструктор-методист (включая </w:t>
      </w:r>
      <w:proofErr w:type="gramStart"/>
      <w:r w:rsidRPr="00BF14E6">
        <w:rPr>
          <w:rFonts w:ascii="Times New Roman" w:hAnsi="Times New Roman"/>
          <w:sz w:val="28"/>
          <w:szCs w:val="28"/>
        </w:rPr>
        <w:t>старшего</w:t>
      </w:r>
      <w:proofErr w:type="gramEnd"/>
      <w:r w:rsidRPr="00BF14E6">
        <w:rPr>
          <w:rFonts w:ascii="Times New Roman" w:hAnsi="Times New Roman"/>
          <w:sz w:val="28"/>
          <w:szCs w:val="28"/>
        </w:rPr>
        <w:t>)»</w:t>
      </w:r>
    </w:p>
    <w:p w:rsidR="00A55AF3" w:rsidRPr="00BF14E6" w:rsidRDefault="00A55AF3" w:rsidP="00A55AF3">
      <w:pPr>
        <w:shd w:val="clear" w:color="auto" w:fill="FFFFFF"/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5AF3" w:rsidRPr="00BF14E6" w:rsidRDefault="00A55AF3" w:rsidP="00A55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A55AF3" w:rsidRPr="00BF14E6" w:rsidRDefault="00A55AF3" w:rsidP="00A55AF3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A55AF3" w:rsidRPr="00BF14E6" w:rsidRDefault="00A55AF3" w:rsidP="00A55AF3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A55AF3" w:rsidRPr="00BF14E6" w:rsidRDefault="00A55AF3" w:rsidP="00A55AF3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A55AF3" w:rsidRPr="00BF14E6" w:rsidRDefault="00A55AF3" w:rsidP="00A55AF3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Максимальный результат по 5 критериям составляет 50 баллов. Дополнительно можно получить 15 баллов. </w:t>
      </w:r>
    </w:p>
    <w:p w:rsidR="00A55AF3" w:rsidRPr="00BF14E6" w:rsidRDefault="00A55AF3" w:rsidP="00A55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Дополнительные баллы по показателям 3.2, 5.3 не суммируются.</w:t>
      </w:r>
    </w:p>
    <w:p w:rsidR="00A55AF3" w:rsidRPr="00BF14E6" w:rsidRDefault="00A55AF3" w:rsidP="00A55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A55AF3" w:rsidRPr="00BF14E6" w:rsidRDefault="00A55AF3" w:rsidP="00A55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Для установления высшей квалификационной категории необходимо не менее 45 баллов. </w:t>
      </w:r>
    </w:p>
    <w:p w:rsidR="00A55AF3" w:rsidRPr="0012709A" w:rsidRDefault="00A55AF3" w:rsidP="00A55A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252"/>
        <w:gridCol w:w="3261"/>
      </w:tblGrid>
      <w:tr w:rsidR="00A55AF3" w:rsidRPr="0012709A" w:rsidTr="00035012">
        <w:tc>
          <w:tcPr>
            <w:tcW w:w="2660" w:type="dxa"/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A55AF3" w:rsidRPr="0012709A" w:rsidTr="00035012">
        <w:tc>
          <w:tcPr>
            <w:tcW w:w="15276" w:type="dxa"/>
            <w:gridSpan w:val="5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1. П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оложительные результаты работы по созданию условий реализации дополнительных общеобразовательных программ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итогам мониторингов, проводимых организацией, и мониторингов системы образования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(максимальное количество баллов – 10)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A55AF3">
            <w:pPr>
              <w:numPr>
                <w:ilvl w:val="1"/>
                <w:numId w:val="1"/>
              </w:numPr>
              <w:shd w:val="clear" w:color="auto" w:fill="FFFFFF"/>
              <w:tabs>
                <w:tab w:val="left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Работа по обобщению актуального опыта педагогических работников образовательной организации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Результаты работы по обобщению актуального опыта педагогических работников образовательной организации 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Документальное подтверждение результатов работы по обобщению актуального опыта педагогических работников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обобщении актуального опыта педагогических работников не предоставлена или отсутствуют подтверждающие документы;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актуальный опыт 3-х и более педагогических работников обобщен на уровне образовательной организации;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 б. – актуальный опыт 3-х и более педагогических работников обобщен на уровне образовательной организации и/или на муниципальном (региональном) уровне (обязательно обобщение актуального опыта 1 педагогического работника на муниципальном (региональном) уровне)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1.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Копии документов, подтверждающих  обобщение актуального опыта педагогическими работниками (не менее 3-х) 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1.2. Эффективность деятельности по подготовке педагогических работников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образовательной организации к участию в профессиональных конкурсах 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Результаты участия педагогических работников в профессиональных конкурсах 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Документальное подтверждение</w:t>
            </w:r>
            <w:r w:rsidRPr="0012709A">
              <w:rPr>
                <w:rFonts w:eastAsia="Calibri"/>
                <w:spacing w:val="-8"/>
                <w:sz w:val="24"/>
                <w:szCs w:val="24"/>
                <w:lang w:eastAsia="en-US"/>
              </w:rPr>
              <w:t xml:space="preserve"> результатов участия педагогических работников в </w:t>
            </w:r>
            <w:r w:rsidRPr="0012709A">
              <w:rPr>
                <w:rFonts w:eastAsia="Calibri"/>
                <w:spacing w:val="-8"/>
                <w:sz w:val="24"/>
                <w:szCs w:val="24"/>
                <w:lang w:eastAsia="en-US"/>
              </w:rPr>
              <w:lastRenderedPageBreak/>
              <w:t xml:space="preserve">профессиональных конкурсах 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участии и достижениях педагогических работников в профессиональных конкурсах не предоставлена;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 б. – педагогические работники принимали участие в различных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Интернет-конкурсах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профессиональных конкурсах на уровне образовательной организации (одно из мероприятий обязательно на уровне образовательной организации);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 б. – педагогические работники принимали участие в профессиональных конкурсах на муниципальном (региональном, 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(одно из мероприятий обязательно на муниципальном (региональном, межрегиональном, всероссийском) уровне) 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2, заверенная руководителем 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276" w:type="dxa"/>
            <w:gridSpan w:val="5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Критерий 2. Положительные результаты работы по созданию условий реализации дополнительных общеобразовательных программ (максимальное количество баллов – 10)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Эффективность деятельности по подготовке педагогических работников образовательной организации к аттестации на квалификационные категории 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Доля педагогических работников, имеющих квалификационную категорию</w:t>
            </w:r>
            <w:proofErr w:type="gramStart"/>
            <w:r w:rsidRPr="0012709A">
              <w:rPr>
                <w:sz w:val="24"/>
                <w:szCs w:val="24"/>
              </w:rPr>
              <w:t> (%)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Удельный вес численности педагогических работников, имеющих квалификационную категорию, в общей численности педагогических работников</w:t>
            </w:r>
            <w:proofErr w:type="gramStart"/>
            <w:r w:rsidRPr="0012709A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 педагогических работниках, имеющих квалификационную категорию, не предоставлена или до 30% педагогических работников имеют квалификационные категории;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от 31% до 70% педагогических работников имеют квалификационные категории;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 б. – более 71% педагогических работников имеют квалификационные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категории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3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 Эффективность деятельности по повышению квалификации (профессиональной переподготовке) педагогических работников образовательной организации 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педагогических работников, прошедших курсовую подготовку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(профессиональную переподготовку) по направлению (профилю) деятельности в образовательной организации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(в течение последних </w:t>
            </w:r>
            <w:proofErr w:type="gramEnd"/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 (%)</w:t>
            </w:r>
            <w:proofErr w:type="gramEnd"/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прошедших курсовую подготовку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(профессиональную переподготовку),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 результатах деятельности по повышению квалификации педагогических работников не предоставлена или курсовую подготовку (профессиональную переподготовку) в течение последних  3-х лет прошли менее 50% педагогических работников;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курсовую подготовку (профессиональную переподготовку) в течение последних 3-х лет прошли 51% и более педагогических работников;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курсовую подготовку (профессиональную переподготовку) в течение последних 3-х лет прошли 100% педагогических работников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4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2.3. Организация работы по транслированию опыта практических результатов профессиональной деятельности,  в том числе экспериментальной, инновационной, педагогических работников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организации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результатов профессиональной деятельности педагогических работников в виде выступлений, открытых уроков,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Количество и уровень выступлений, открытых уроков, мастер-классов, публикаций, подготовленных педагогическими работниками образовательной организации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педагогических работников не предоставлена или отсутствуют подтверждающие документы;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транслирование опыта практических результатов профессиональной деятельности педагогических работников осуществлялось не менее 3-х раз через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транслирование опыта практических результатов профессиональной деятельности педагогических работников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5.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Копии сертификатов или другие документы (не менее 3-х)</w:t>
            </w:r>
          </w:p>
        </w:tc>
      </w:tr>
      <w:tr w:rsidR="00A55AF3" w:rsidRPr="0012709A" w:rsidTr="00035012">
        <w:tc>
          <w:tcPr>
            <w:tcW w:w="15276" w:type="dxa"/>
            <w:gridSpan w:val="5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Создание условий для выявления и развития у обучающихся способностей к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научной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(интеллектуальной),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творческой, физкультурно-спортивной деятельности, участие обучающихся в олимпиадах, конкурсах, фестивалях, соревнованиях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10+6 дополнительных баллов)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 (конференций, семинаров и др.) 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Количество и уровень проведенных мероприятий (конференций, семинаров и др.) 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Документальное подтверждение организации и проведения мероприятий (конференций, семинаров и др.) 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 б. – информация о проведении мероприятий (конференций, семинаров и др.) не предоставлена или отсутствуют подтверждающие документы;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не менее 3-х мероприятий (конференций, семинаров и др.) организовано и проведено на уровне образовательной организации;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4 б. – не менее 3-х мероприятий (конференций, семинаров и др.)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организовано и проведено на уровне образовательной организации и/или, на муниципальном (региональном, межрегиональном) уровне (одно из мероприятий обязательно на муниципальном (региональном, межрегиональном) уровне)</w:t>
            </w:r>
            <w:proofErr w:type="gramEnd"/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6.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Программы мероприятий (не менее 3-х) 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3.2. Содействие педагогическим работникам образовательной организации в подготовке обучающихся к участию в олимпиадах, конкурсах, фестивалях, соревнованиях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обучающихся в олимпиадах, конкурсах, фестивалях, соревнованиях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достижений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обучающихся в олимпиадах, конкурсах, фестивалях, соревнованиях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об участии и достижениях обучающихся в олимпиадах, конкурсах, фестивалях, соревнованиях не предоставлена или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3-х раз (реже 1 раза в год) принимали участие в олимпиадах, конкурсах, фестивалях, соревнованиях;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4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Интернет-конкурсах и/или муниципальном уровне (одно из конкурсных мероприятий обязательно на муниципальном уровне);</w:t>
            </w:r>
            <w:proofErr w:type="gramEnd"/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6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региональном (межрегиональном,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  <w:proofErr w:type="gramEnd"/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+4 б. – при наличии победителей и/или призёров олимпиад, конкурсов, фестивалей, соревнований на муниципальном уровне;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+6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7,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276" w:type="dxa"/>
            <w:gridSpan w:val="5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7+2 дополнительных балла)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профессиональных программ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  <w:proofErr w:type="gramEnd"/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  <w:proofErr w:type="gramEnd"/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освоения дополнительных профессиональных программ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образовательной организации в форме курсов, стажировки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момента освоения дополнительных профессиональных программ прошло более 3-х лет;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течение последних 3-х лет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8, заверенная руководителем </w:t>
            </w: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 б. – педагогический работник применял современные педагогические технологии в практической деятельности;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педагогический работник в системе применял современные педагогические технологии 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деятельности, что подтверждается достигнутыми результатами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9.</w:t>
            </w: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мероприятия (занятия),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заместителя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иного лица)</w:t>
            </w:r>
          </w:p>
        </w:tc>
      </w:tr>
      <w:tr w:rsidR="00A55AF3" w:rsidRPr="0012709A" w:rsidTr="00035012">
        <w:tc>
          <w:tcPr>
            <w:tcW w:w="15276" w:type="dxa"/>
            <w:gridSpan w:val="5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13+7 дополнительных баллов)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5.1. Участие в работе методических (профессиональных) объединений </w:t>
            </w: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работе методических (профессиональных) объединений, в том числе творческих (проблемных) групп, и/или руководство методическим (профессиональным) объединением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работе методических (профессиональных) объединений и/или руководства методическим (профессиональным) объединением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в работе методических (профессиональных) объединений и/или руководстве методическим (профессиональным) объединением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 б. – за руководство методическим (профессиональным) объединением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10.</w:t>
            </w:r>
          </w:p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5.2. Участие и/или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разработкой программно-методического сопровождения образовательного процесса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и/или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подтверждение участия и/или руководства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 б. – информация об участии и/или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руководстве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 не предоставлена или отсутствуют подтверждающие документы;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участвовал в разработке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 на уровне образовательной организации; 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 б. – участвовал в разработке и руководил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 на уровне образовательной организации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11.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5.3. Участие в профессиональных конкурсах*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*очно, заочно, дистанционно</w:t>
            </w: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 б. – являлся участником, в том числе победителем или призёром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и/или профессиональных конкурсов на уровне образовательной организации (одно из конкурсных мероприятий обязательно на уровне образовательной организации);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являлся участником профессиональных конкурсов на муниципальном (региональном, 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+1 б. – являлся победителем 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призёром профессиональных конкурсов на муниципальном уровне;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 победителем или призёром профессиональных конкурсов на региональном уровне;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+3 б. – являлся победителем или призёром профессиональных конкурсов на межрегиональном (всероссийском)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12, заверенная руководителем 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2660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5.4. 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транслирование опыта практических результатов профессиональной деятельности осуществлялось не менее 3-х раз  на уровне образовательной организации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и/или на муниципальном (региональном) уровне (одно из мероприятий обязательно на муниципальном (региональном) уровне);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261" w:type="dxa"/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13.</w:t>
            </w:r>
          </w:p>
          <w:p w:rsidR="00A55AF3" w:rsidRPr="0012709A" w:rsidRDefault="00A55AF3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 транслирование опыта практических результатов профессиональной деятельности (не менее 3-х)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br w:type="page"/>
      </w:r>
      <w:r w:rsidRPr="0012709A">
        <w:rPr>
          <w:rFonts w:ascii="Times New Roman" w:hAnsi="Times New Roman"/>
          <w:spacing w:val="-8"/>
          <w:sz w:val="24"/>
          <w:szCs w:val="24"/>
        </w:rPr>
        <w:lastRenderedPageBreak/>
        <w:t>Форма 1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Работа по обобщению актуального опыта педагогических работников образовательной организации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3261"/>
        <w:gridCol w:w="6804"/>
      </w:tblGrid>
      <w:tr w:rsidR="00A55AF3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работников, обобщивших актуальный опыт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 обобщенного актуального опыта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Эффективность деятельности по подготовке педагогических работников образовательной организации к участию 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>в профессиональных конкурсах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5812"/>
        <w:gridCol w:w="4253"/>
      </w:tblGrid>
      <w:tr w:rsidR="00A55AF3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A55AF3" w:rsidRPr="0012709A" w:rsidRDefault="00A55AF3" w:rsidP="00A55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Эффективность деятельности по подготовке педагогических работников образовательной организации к аттестации </w:t>
      </w:r>
    </w:p>
    <w:p w:rsidR="00A55AF3" w:rsidRPr="0012709A" w:rsidRDefault="00A55AF3" w:rsidP="00A55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на квалификационные категории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210"/>
        <w:gridCol w:w="2159"/>
        <w:gridCol w:w="2161"/>
        <w:gridCol w:w="2312"/>
        <w:gridCol w:w="5059"/>
      </w:tblGrid>
      <w:tr w:rsidR="00A55AF3" w:rsidRPr="0012709A" w:rsidTr="00035012">
        <w:trPr>
          <w:trHeight w:val="643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Высшая квалификационная категория (чел.*)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Первая квалификационная категория (чел.*)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«Педагог-методист»</w:t>
            </w:r>
          </w:p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(чел.*)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«Педаго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наставник»</w:t>
            </w:r>
          </w:p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(чел.*)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которые имеют квалификационную категорию,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A55AF3" w:rsidRPr="0012709A" w:rsidTr="0003501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Итого**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A55AF3" w:rsidRPr="0012709A" w:rsidRDefault="00A55AF3" w:rsidP="00A5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количество педагогических работников, имеющих квалификационную категорию на начало учебного года</w:t>
      </w:r>
    </w:p>
    <w:p w:rsidR="00A55AF3" w:rsidRPr="0012709A" w:rsidRDefault="00A55AF3" w:rsidP="00A5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**указать среднее значение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A55AF3" w:rsidRPr="0012709A" w:rsidRDefault="00A55AF3" w:rsidP="00A55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4</w:t>
      </w:r>
    </w:p>
    <w:p w:rsidR="00A55AF3" w:rsidRPr="0012709A" w:rsidRDefault="00A55AF3" w:rsidP="00A55AF3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Эффективность деятельности по повышению квалификации (профессиональной переподготовке) педагогических работников образовательной организации</w:t>
      </w:r>
    </w:p>
    <w:p w:rsidR="00A55AF3" w:rsidRPr="0012709A" w:rsidRDefault="00A55AF3" w:rsidP="00A55AF3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670"/>
        <w:gridCol w:w="7797"/>
      </w:tblGrid>
      <w:tr w:rsidR="00A55AF3" w:rsidRPr="0012709A" w:rsidTr="00035012">
        <w:tc>
          <w:tcPr>
            <w:tcW w:w="1809" w:type="dxa"/>
            <w:vAlign w:val="center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год*</w:t>
            </w:r>
          </w:p>
        </w:tc>
        <w:tc>
          <w:tcPr>
            <w:tcW w:w="5670" w:type="dxa"/>
            <w:vAlign w:val="center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Численность педагогических работников, прошедших курсовую подготовку (профессиональную переподготовку) (чел.)</w:t>
            </w:r>
          </w:p>
        </w:tc>
        <w:tc>
          <w:tcPr>
            <w:tcW w:w="7797" w:type="dxa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прошедших курсовую подготовку (профессиональную переподготовку),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A55AF3" w:rsidRPr="0012709A" w:rsidTr="00035012">
        <w:tc>
          <w:tcPr>
            <w:tcW w:w="1809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809" w:type="dxa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809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7479" w:type="dxa"/>
            <w:gridSpan w:val="2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Итого**</w:t>
            </w:r>
          </w:p>
        </w:tc>
        <w:tc>
          <w:tcPr>
            <w:tcW w:w="7797" w:type="dxa"/>
          </w:tcPr>
          <w:p w:rsidR="00A55AF3" w:rsidRPr="0012709A" w:rsidRDefault="00A55AF3" w:rsidP="00035012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A55AF3" w:rsidRPr="0012709A" w:rsidRDefault="00A55AF3" w:rsidP="00A5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*указать 3 </w:t>
      </w:r>
      <w:proofErr w:type="gramStart"/>
      <w:r w:rsidRPr="0012709A">
        <w:rPr>
          <w:rFonts w:ascii="Times New Roman" w:hAnsi="Times New Roman"/>
          <w:sz w:val="24"/>
          <w:szCs w:val="24"/>
        </w:rPr>
        <w:t>последних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учебных года</w:t>
      </w:r>
    </w:p>
    <w:p w:rsidR="00A55AF3" w:rsidRPr="0012709A" w:rsidRDefault="00A55AF3" w:rsidP="00A5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**указать общее значение за три последних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по транслированию опыта практических результатов профессиональной деятельности, в том числе экспериментальной, инновационной, педагогических работников образовательной организации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3543"/>
        <w:gridCol w:w="3119"/>
        <w:gridCol w:w="4678"/>
      </w:tblGrid>
      <w:tr w:rsidR="00A55AF3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 (семинары, конференции, методические дни и пр.)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Тема, форма представления (выступление, публикация, открытый урок, мастер-класс и пр.)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6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и проведение мероприятий (конференций, семинаров и др.)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2740"/>
        <w:gridCol w:w="5412"/>
        <w:gridCol w:w="2835"/>
        <w:gridCol w:w="2694"/>
      </w:tblGrid>
      <w:tr w:rsidR="00A55AF3" w:rsidRPr="0012709A" w:rsidTr="00035012">
        <w:trPr>
          <w:trHeight w:val="1380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участников (чел.)</w:t>
            </w:r>
          </w:p>
        </w:tc>
      </w:tr>
      <w:tr w:rsidR="00A55AF3" w:rsidRPr="0012709A" w:rsidTr="00035012"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7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Содействие педагогическим работникам образовательной организации в подготовке </w:t>
      </w:r>
      <w:proofErr w:type="gramStart"/>
      <w:r w:rsidRPr="0012709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к участию 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 олимпиадах, конкурсах, фестивалях, соревнованиях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402"/>
        <w:gridCol w:w="4536"/>
        <w:gridCol w:w="2835"/>
        <w:gridCol w:w="2694"/>
      </w:tblGrid>
      <w:tr w:rsidR="00A55AF3" w:rsidRPr="0012709A" w:rsidTr="00035012">
        <w:trPr>
          <w:trHeight w:val="643"/>
        </w:trPr>
        <w:tc>
          <w:tcPr>
            <w:tcW w:w="1809" w:type="dxa"/>
            <w:shd w:val="clear" w:color="auto" w:fill="auto"/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A55AF3" w:rsidRPr="0012709A" w:rsidTr="00035012">
        <w:tc>
          <w:tcPr>
            <w:tcW w:w="1809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809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809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8 </w:t>
      </w:r>
    </w:p>
    <w:p w:rsidR="00A55AF3" w:rsidRPr="0012709A" w:rsidRDefault="00A55AF3" w:rsidP="00A55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072"/>
        <w:gridCol w:w="4536"/>
      </w:tblGrid>
      <w:tr w:rsidR="00A55AF3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9 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536"/>
        <w:gridCol w:w="9072"/>
      </w:tblGrid>
      <w:tr w:rsidR="00A55AF3" w:rsidRPr="0012709A" w:rsidTr="00035012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10 </w:t>
      </w:r>
    </w:p>
    <w:p w:rsidR="00A55AF3" w:rsidRPr="0012709A" w:rsidRDefault="00A55AF3" w:rsidP="00A55AF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eastAsia="Batang" w:hAnsi="Times New Roman"/>
          <w:sz w:val="24"/>
          <w:szCs w:val="24"/>
        </w:rPr>
        <w:t xml:space="preserve">Участие в работе методических (профессиональных) объединений 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536"/>
        <w:gridCol w:w="4536"/>
        <w:gridCol w:w="4536"/>
      </w:tblGrid>
      <w:tr w:rsidR="00A55AF3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11</w:t>
      </w:r>
    </w:p>
    <w:p w:rsidR="00A55AF3" w:rsidRPr="0012709A" w:rsidRDefault="00A55AF3" w:rsidP="00A55AF3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и/или руководство разработкой программно-методического сопровождения образовательного процесса</w:t>
      </w:r>
    </w:p>
    <w:p w:rsidR="00A55AF3" w:rsidRPr="0012709A" w:rsidRDefault="00A55AF3" w:rsidP="00A55AF3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268"/>
        <w:gridCol w:w="3827"/>
        <w:gridCol w:w="2693"/>
        <w:gridCol w:w="2126"/>
        <w:gridCol w:w="2694"/>
      </w:tblGrid>
      <w:tr w:rsidR="00A55AF3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программно-методических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F3" w:rsidRPr="0012709A" w:rsidRDefault="00A55AF3" w:rsidP="000350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разработке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Руководство разработкой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F3" w:rsidRPr="0012709A" w:rsidRDefault="00A55AF3" w:rsidP="000350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F3" w:rsidRPr="0012709A" w:rsidRDefault="00A55AF3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12</w:t>
      </w:r>
    </w:p>
    <w:p w:rsidR="00A55AF3" w:rsidRPr="0012709A" w:rsidRDefault="00A55AF3" w:rsidP="00A55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6520"/>
        <w:gridCol w:w="2126"/>
        <w:gridCol w:w="2694"/>
      </w:tblGrid>
      <w:tr w:rsidR="00A55AF3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Результат </w:t>
            </w: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Pr="0012709A" w:rsidRDefault="00A55AF3" w:rsidP="00A55AF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13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A55AF3" w:rsidRPr="0012709A" w:rsidRDefault="00A55AF3" w:rsidP="00A55A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в том числе </w:t>
      </w:r>
      <w:proofErr w:type="gramStart"/>
      <w:r w:rsidRPr="0012709A">
        <w:rPr>
          <w:rFonts w:ascii="Times New Roman" w:hAnsi="Times New Roman"/>
          <w:sz w:val="24"/>
          <w:szCs w:val="24"/>
        </w:rPr>
        <w:t>экспериментальной</w:t>
      </w:r>
      <w:proofErr w:type="gramEnd"/>
      <w:r w:rsidRPr="0012709A">
        <w:rPr>
          <w:rFonts w:ascii="Times New Roman" w:hAnsi="Times New Roman"/>
          <w:sz w:val="24"/>
          <w:szCs w:val="24"/>
        </w:rPr>
        <w:t>, инновационной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835"/>
        <w:gridCol w:w="3969"/>
        <w:gridCol w:w="3402"/>
        <w:gridCol w:w="3402"/>
      </w:tblGrid>
      <w:tr w:rsidR="00A55AF3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Тема, форма представления (выступление, публикация, открытый урок (занятие, мероприятие), мастер-класс и пр.)</w:t>
            </w:r>
            <w:proofErr w:type="gramEnd"/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F3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AF3" w:rsidRPr="0012709A" w:rsidRDefault="00A55AF3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AF3" w:rsidRDefault="00A55AF3"/>
    <w:sectPr w:rsidR="00A55AF3" w:rsidSect="00A55A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61D5"/>
    <w:multiLevelType w:val="multilevel"/>
    <w:tmpl w:val="025A9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AF3"/>
    <w:rsid w:val="00A44405"/>
    <w:rsid w:val="00A5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3309</Words>
  <Characters>18866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 Маркс</dc:creator>
  <cp:lastModifiedBy>User</cp:lastModifiedBy>
  <cp:revision>2</cp:revision>
  <dcterms:created xsi:type="dcterms:W3CDTF">2025-12-01T16:54:00Z</dcterms:created>
  <dcterms:modified xsi:type="dcterms:W3CDTF">2025-12-02T09:01:00Z</dcterms:modified>
</cp:coreProperties>
</file>